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Cs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bidi="ar"/>
        </w:rPr>
        <w:t>附件2：</w:t>
      </w:r>
    </w:p>
    <w:p>
      <w:pPr>
        <w:jc w:val="center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bidi="ar"/>
        </w:rPr>
        <w:t>齐鲁理工学院学业预警学生谈话记录表</w:t>
      </w:r>
    </w:p>
    <w:tbl>
      <w:tblPr>
        <w:tblStyle w:val="3"/>
        <w:tblW w:w="8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638"/>
        <w:gridCol w:w="1577"/>
        <w:gridCol w:w="3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谈话时间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谈话地点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学业预警原因：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联系家长记录及家长表态：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联系方式：                           （Ο电话号码Ο面谈地点）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联系时间：                           联系人签名：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谈话记录：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谈话人签名：                         学生签名: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学习计划：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学生签名：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学院意见：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bidi="ar"/>
              </w:rPr>
              <w:t>谈话人签名:                           领导签名：</w:t>
            </w:r>
          </w:p>
        </w:tc>
      </w:tr>
    </w:tbl>
    <w:p>
      <w:pPr>
        <w:spacing w:line="30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bidi="ar"/>
        </w:rPr>
        <w:t xml:space="preserve">    注：谈话结束后本表复印三份，一份随预警通知书寄送家长，一份交教务处教务科留存，一份交学生工作处留存，原件与学生学业预警通知书（存根）一起存入学生学业预警档案。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42468"/>
    <w:rsid w:val="128424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2018-05-14T13:03:00Z</dcterms:created>
  <dc:creator>Administrator</dc:creator>
  <cp:lastModifiedBy>Administrator</cp:lastModifiedBy>
  <dcterms:modified xsi:type="dcterms:W3CDTF">2018-05-14T13:03:27Z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