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8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3863"/>
        <w:gridCol w:w="53"/>
        <w:gridCol w:w="1607"/>
        <w:gridCol w:w="2276"/>
        <w:gridCol w:w="527"/>
        <w:gridCol w:w="520"/>
      </w:tblGrid>
      <w:tr w14:paraId="6276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893" w:type="dxa"/>
            <w:gridSpan w:val="7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CE3B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</w:pPr>
            <w:r>
              <w:rPr>
                <w:rStyle w:val="8"/>
                <w:rFonts w:hint="eastAsia" w:ascii="方正小标宋简体" w:hAnsi="方正小标宋简体" w:eastAsia="方正小标宋简体" w:cs="方正小标宋简体"/>
                <w:b w:val="0"/>
                <w:bCs w:val="0"/>
                <w:lang w:val="en-US" w:eastAsia="zh-CN" w:bidi="ar"/>
              </w:rPr>
              <w:t>齐鲁理工学院实践类课堂教学质量评价表</w:t>
            </w:r>
            <w:r>
              <w:rPr>
                <w:rStyle w:val="8"/>
                <w:rFonts w:hint="eastAsia" w:ascii="楷体" w:hAnsi="楷体" w:eastAsia="楷体" w:cs="楷体"/>
                <w:b w:val="0"/>
                <w:bCs w:val="0"/>
                <w:color w:val="auto"/>
                <w:sz w:val="36"/>
                <w:szCs w:val="36"/>
                <w:lang w:val="en-US" w:eastAsia="zh-CN" w:bidi="ar"/>
              </w:rPr>
              <w:t>（艺术技能课）</w:t>
            </w:r>
          </w:p>
        </w:tc>
      </w:tr>
      <w:tr w14:paraId="4D3EF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93" w:type="dxa"/>
            <w:gridSpan w:val="7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928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10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授课教师</w:t>
            </w:r>
            <w:r>
              <w:rPr>
                <w:rStyle w:val="11"/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  <w:lang w:val="en-US" w:eastAsia="zh-CN" w:bidi="ar"/>
              </w:rPr>
              <w:t xml:space="preserve">: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Style w:val="12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课程名称： </w:t>
            </w:r>
            <w:r>
              <w:rPr>
                <w:rStyle w:val="12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                             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开课单位：</w:t>
            </w:r>
          </w:p>
        </w:tc>
      </w:tr>
      <w:tr w14:paraId="60676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9893" w:type="dxa"/>
            <w:gridSpan w:val="7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823D">
            <w:pPr>
              <w:keepNext w:val="0"/>
              <w:keepLines w:val="0"/>
              <w:widowControl/>
              <w:suppressLineNumbers w:val="0"/>
              <w:jc w:val="left"/>
              <w:rPr>
                <w:rStyle w:val="13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</w:pPr>
            <w:r>
              <w:rPr>
                <w:rStyle w:val="13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授课时间：</w:t>
            </w:r>
            <w:r>
              <w:rPr>
                <w:rStyle w:val="13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    年    月    日（星期   ）  第   节                    </w:t>
            </w:r>
            <w:r>
              <w:rPr>
                <w:rStyle w:val="13"/>
                <w:rFonts w:hint="eastAsia" w:ascii="新宋体" w:hAnsi="新宋体" w:eastAsia="新宋体" w:cs="新宋体"/>
                <w:b/>
                <w:bCs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>授课地点：</w:t>
            </w:r>
            <w:r>
              <w:rPr>
                <w:rStyle w:val="13"/>
                <w:rFonts w:hint="eastAsia" w:ascii="新宋体" w:hAnsi="新宋体" w:eastAsia="新宋体" w:cs="新宋体"/>
                <w:i w:val="0"/>
                <w:i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</w:p>
        </w:tc>
      </w:tr>
      <w:tr w14:paraId="18A5C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9893" w:type="dxa"/>
            <w:gridSpan w:val="7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38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新宋体" w:hAnsi="新宋体" w:eastAsia="新宋体" w:cs="新宋体"/>
                <w:b/>
                <w:bCs/>
                <w:color w:val="auto"/>
                <w:sz w:val="20"/>
                <w:szCs w:val="20"/>
              </w:rPr>
            </w:pPr>
            <w:r>
              <w:rPr>
                <w:rStyle w:val="10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授课对象：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   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学院     级                       专业      班 </w:t>
            </w:r>
            <w:r>
              <w:rPr>
                <w:rStyle w:val="13"/>
                <w:rFonts w:hint="eastAsia" w:ascii="新宋体" w:hAnsi="新宋体" w:eastAsia="新宋体" w:cs="新宋体"/>
                <w:b w:val="0"/>
                <w:bCs w:val="0"/>
                <w:color w:val="auto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 xml:space="preserve">    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实到</w:t>
            </w:r>
            <w:r>
              <w:rPr>
                <w:rStyle w:val="10"/>
                <w:rFonts w:hint="eastAsia" w:ascii="新宋体" w:hAnsi="新宋体" w:eastAsia="新宋体" w:cs="新宋体"/>
                <w:color w:val="auto"/>
                <w:sz w:val="20"/>
                <w:szCs w:val="20"/>
                <w:lang w:val="en-US" w:eastAsia="zh-CN" w:bidi="ar"/>
              </w:rPr>
              <w:t>人数：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 人/</w:t>
            </w:r>
            <w:r>
              <w:rPr>
                <w:rFonts w:hint="eastAsia" w:ascii="新宋体" w:hAnsi="新宋体" w:eastAsia="新宋体" w:cs="新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应到</w:t>
            </w:r>
            <w:r>
              <w:rPr>
                <w:rFonts w:hint="eastAsia" w:ascii="新宋体" w:hAnsi="新宋体" w:eastAsia="新宋体" w:cs="新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   人</w:t>
            </w:r>
          </w:p>
        </w:tc>
      </w:tr>
      <w:tr w14:paraId="04766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98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ABED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课堂教学质量评价标准</w:t>
            </w:r>
          </w:p>
        </w:tc>
      </w:tr>
      <w:tr w14:paraId="2902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59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</w:t>
            </w:r>
          </w:p>
          <w:p w14:paraId="765B8D6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及权重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B4C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观测点</w:t>
            </w:r>
          </w:p>
        </w:tc>
        <w:tc>
          <w:tcPr>
            <w:tcW w:w="5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5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</w:t>
            </w:r>
          </w:p>
          <w:p w14:paraId="5EE6A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值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5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6A0AB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63CAA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教学目标任务（15%）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C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教学目标明确具体、突出产出导向，且可衡量可测评；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教师对教学目标进行展示。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E35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84BA1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6426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05CEC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B4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教学任务对教学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目标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支撑有力，与课程目标指向一致。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E52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A337A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42CCE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A160">
            <w:pPr>
              <w:jc w:val="center"/>
              <w:rPr>
                <w:rFonts w:hint="eastAsia" w:ascii="宋体" w:eastAsiaTheme="min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教师专业素养（15%）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61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1.仪表端庄、教态自然；使用专业术语，普通话标准，语言表达清晰流畅。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208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B551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297E4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61899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4F6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2.专业素养深厚，理论功底扎实，技艺要领讲解精准、演示规范；艺术感染力强。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6E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5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88E49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0C37A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0762F38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教学内容设计（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25%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D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1.教学内容符合培养目标，渗透专业思想，具有基础性、经典性和审美价值。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D8CF7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28159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1EDBE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0B5710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65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教学内容充实，</w:t>
            </w:r>
            <w:r>
              <w:rPr>
                <w:rStyle w:val="14"/>
                <w:color w:val="auto"/>
                <w:sz w:val="18"/>
                <w:szCs w:val="18"/>
                <w:lang w:val="en-US" w:eastAsia="zh-CN" w:bidi="ar"/>
              </w:rPr>
              <w:t>教学重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难</w:t>
            </w:r>
            <w:r>
              <w:rPr>
                <w:rStyle w:val="14"/>
                <w:color w:val="auto"/>
                <w:sz w:val="18"/>
                <w:szCs w:val="18"/>
                <w:lang w:val="en-US" w:eastAsia="zh-CN" w:bidi="ar"/>
              </w:rPr>
              <w:t>点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突出，注重艺术表现力和创造力培养。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12C6D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4F561B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6FA6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6267B2A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A2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3.根据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不同课程的特点，理实结合，突出专业技能的训练与巩固。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C24AE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6F7229A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3B8F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2ACAD0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4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4.反映学科发展新思想、新成果；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重视数字技术应用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；与项目实践、学科竞赛等相结合。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F04B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2461955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3A46A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D90A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教学过程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组织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25%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16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/>
                <w:color w:val="auto"/>
                <w:sz w:val="18"/>
                <w:szCs w:val="18"/>
                <w:lang w:val="en-US" w:eastAsia="zh-CN"/>
              </w:rPr>
              <w:t>教学文件规范，教学大纲、教学日历、教案，以及教学情况记录表等材料齐全。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5D253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003FE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4ADCB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07EC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D6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提前到达教学场所，课程所需的设施、设备、器材、物料等准备到位，满足教学需要。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759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9E46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72F7F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CD43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532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3.坚持学生中心理念，注重师生平等与情感共鸣；关注学生个体差异，实行分层指导。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6A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CFDCF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50E9F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6089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0A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专业术语使用规范，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理论讲解准确，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技能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演示到位；指导耐心、纠错及时、方法科学有效。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152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5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B3788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54BA7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104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9B39E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1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5.课堂驾驭能力、应变能力强，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教学过程有序推进，能营造富有艺术感染力的课堂氛围。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677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67799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</w:tr>
      <w:tr w14:paraId="1A5B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B4FD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学习效果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测评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（2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0%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A1D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课堂管理严格，学生到课率高。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B5F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B6A5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7069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17985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FA1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学生学习状态好，学生参与度高，课堂气氛和谐。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1CF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sz w:val="18"/>
                <w:szCs w:val="18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9FC7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6643F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FBEF0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772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.教师及时检测学生对相关技术要领、艺术技能的掌握情况；教学目标达成度高。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1B7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BF243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402E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884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755A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52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DFD77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52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401FD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6F26F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8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41C6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课程思政评价标准</w:t>
            </w:r>
          </w:p>
        </w:tc>
      </w:tr>
      <w:tr w14:paraId="3719C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FC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评价指标</w:t>
            </w:r>
          </w:p>
          <w:p w14:paraId="3FCDF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及权重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9B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评价观测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点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A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分值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4A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得分</w:t>
            </w:r>
          </w:p>
        </w:tc>
      </w:tr>
      <w:tr w14:paraId="67E49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B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思政目标设计（15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13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1.思政育人目标明确、具体，学生在专业学习中切实可感。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5E54C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22D9F">
            <w:pPr>
              <w:jc w:val="center"/>
              <w:rPr>
                <w:rFonts w:hint="eastAsia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935A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2C88A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F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2.思政目标内生于课程逻辑，与专业知识目标自然融合、有机统一。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82291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F92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C37E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2DB59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思政内容导向（</w:t>
            </w:r>
            <w:bookmarkStart w:id="0" w:name="_GoBack"/>
            <w:bookmarkEnd w:id="0"/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0%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04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1.关注学生思想动态，体现立德树人的责任感。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2FDF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25AC3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179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433FE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7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结合课程特点，以美育人，培养学生艺术伦理；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结合经典作品教学，传递真善美。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6268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6D1D4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13F3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EEA22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49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3.价值导向正确，符合社会主义核心价值观。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73C21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9AF09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13AD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5D9C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4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跟踪学科前沿，思政内容具有时代感；</w:t>
            </w: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所选艺术作品，传递积极价值导向。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79BBC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1C68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278A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13FC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思政融入方法（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30%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AB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1.思政元素融入自然，做到“润物细无声”。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89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C351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39F82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AE4F3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1C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Style w:val="14"/>
                <w:color w:val="auto"/>
                <w:sz w:val="18"/>
                <w:szCs w:val="18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营造师生价值观层面的良性互动，善于捕捉生成性问题，适时进行价值引导。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5C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264C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5684D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46C54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AE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both"/>
              <w:textAlignment w:val="auto"/>
              <w:rPr>
                <w:rStyle w:val="14"/>
                <w:rFonts w:hint="default"/>
                <w:b/>
                <w:bCs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Style w:val="14"/>
                <w:rFonts w:hint="eastAsia"/>
                <w:color w:val="auto"/>
                <w:sz w:val="18"/>
                <w:szCs w:val="18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在经典赏析、技能训练、角色体验、作品分享等教学过程中，注重价值引领和审美浸润。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2A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874D0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734AF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433A4"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3092A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.教师言行体现国家认同、专业敬畏和职业操守，展现价值传递的热情与感染力。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8B67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color w:val="auto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4FFA5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0DAE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BE02B">
            <w:pPr>
              <w:keepNext w:val="0"/>
              <w:keepLines w:val="0"/>
              <w:widowControl/>
              <w:suppressLineNumbers w:val="0"/>
              <w:jc w:val="center"/>
              <w:rPr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思政育人效果（25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%</w:t>
            </w: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806AF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在教学参与、互动中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体现出积极的价值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追求，在合作学习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中体现尊重、协作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与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诚信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B08CCE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0BA4F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1511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B89CE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48940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2.学生表现出科学精神与批判性思维，具有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创新意识和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社会责任感与行动意愿。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55CA08B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04DBE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52EA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0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158B">
            <w:pPr>
              <w:jc w:val="center"/>
              <w:rPr>
                <w:rFonts w:hint="eastAsia" w:ascii="宋体"/>
                <w:color w:val="auto"/>
                <w:sz w:val="18"/>
                <w:szCs w:val="18"/>
              </w:rPr>
            </w:pPr>
          </w:p>
        </w:tc>
        <w:tc>
          <w:tcPr>
            <w:tcW w:w="77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E172">
            <w:pPr>
              <w:keepNext w:val="0"/>
              <w:keepLines w:val="0"/>
              <w:widowControl/>
              <w:suppressLineNumbers w:val="0"/>
              <w:jc w:val="both"/>
              <w:rPr>
                <w:color w:val="auto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3.思政目标在课堂上得到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有效</w:t>
            </w:r>
            <w:r>
              <w:rPr>
                <w:rFonts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落实与达成。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A31A3B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6B24">
            <w:pPr>
              <w:jc w:val="center"/>
              <w:rPr>
                <w:rFonts w:hint="default" w:ascii="var(--dsw-font-markdown-h4)" w:hAnsi="var(--dsw-font-markdown-h4)" w:eastAsia="var(--dsw-font-markdown-h4)" w:cs="var(--dsw-font-markdown-h4)"/>
                <w:b/>
                <w:bCs/>
                <w:color w:val="auto"/>
                <w:sz w:val="18"/>
                <w:szCs w:val="18"/>
              </w:rPr>
            </w:pPr>
          </w:p>
        </w:tc>
      </w:tr>
      <w:tr w14:paraId="7D3A9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8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B21D8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0"/>
                <w:szCs w:val="20"/>
                <w:lang w:val="en-US" w:eastAsia="zh-CN" w:bidi="ar"/>
              </w:rPr>
              <w:t>合计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758A5">
            <w:pPr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  <w:t>100</w:t>
            </w:r>
          </w:p>
        </w:tc>
        <w:tc>
          <w:tcPr>
            <w:tcW w:w="5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3806D">
            <w:pPr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"/>
              </w:rPr>
            </w:pPr>
          </w:p>
        </w:tc>
      </w:tr>
      <w:tr w14:paraId="1878A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4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D112D7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总体评分</w:t>
            </w:r>
            <w:r>
              <w:rPr>
                <w:rStyle w:val="13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（</w:t>
            </w:r>
            <w:r>
              <w:rPr>
                <w:rStyle w:val="14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课堂教学占70%，课程思政占30%</w:t>
            </w:r>
            <w:r>
              <w:rPr>
                <w:rStyle w:val="13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13"/>
                <w:sz w:val="15"/>
                <w:szCs w:val="15"/>
                <w:lang w:val="en-US" w:eastAsia="zh-CN" w:bidi="ar"/>
              </w:rPr>
              <w:t>：</w:t>
            </w:r>
            <w:r>
              <w:rPr>
                <w:rStyle w:val="13"/>
                <w:lang w:val="en-US" w:eastAsia="zh-CN" w:bidi="ar"/>
              </w:rPr>
              <w:t xml:space="preserve">     </w:t>
            </w:r>
            <w:r>
              <w:rPr>
                <w:rStyle w:val="13"/>
                <w:rFonts w:hint="eastAsia"/>
                <w:lang w:val="en-US" w:eastAsia="zh-CN" w:bidi="ar"/>
              </w:rPr>
              <w:t xml:space="preserve"> </w:t>
            </w:r>
            <w:r>
              <w:rPr>
                <w:rStyle w:val="13"/>
                <w:lang w:val="en-US" w:eastAsia="zh-CN" w:bidi="ar"/>
              </w:rPr>
              <w:t xml:space="preserve">    </w:t>
            </w:r>
            <w:r>
              <w:rPr>
                <w:rStyle w:val="13"/>
                <w:rFonts w:hint="eastAsia"/>
                <w:lang w:val="en-US" w:eastAsia="zh-CN" w:bidi="ar"/>
              </w:rPr>
              <w:t xml:space="preserve"> </w:t>
            </w:r>
          </w:p>
        </w:tc>
        <w:tc>
          <w:tcPr>
            <w:tcW w:w="4983" w:type="dxa"/>
            <w:gridSpan w:val="5"/>
            <w:tcBorders>
              <w:top w:val="single" w:color="000000" w:sz="4" w:space="0"/>
              <w:left w:val="dotted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CD81B">
            <w:pPr>
              <w:keepNext w:val="0"/>
              <w:keepLines w:val="0"/>
              <w:widowControl/>
              <w:suppressLineNumbers w:val="0"/>
              <w:jc w:val="both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总体评级</w:t>
            </w:r>
            <w:r>
              <w:rPr>
                <w:rStyle w:val="13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15"/>
                <w:szCs w:val="15"/>
                <w:lang w:val="en-US" w:eastAsia="zh-CN" w:bidi="ar"/>
              </w:rPr>
              <w:t>A≥90</w:t>
            </w:r>
            <w:r>
              <w:rPr>
                <w:rStyle w:val="14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，90&gt;B≥80，80&gt;C≥70，D&lt;70</w:t>
            </w:r>
            <w:r>
              <w:rPr>
                <w:rStyle w:val="13"/>
                <w:rFonts w:hint="eastAsia" w:ascii="微软雅黑" w:hAnsi="微软雅黑" w:eastAsia="微软雅黑" w:cs="微软雅黑"/>
                <w:b w:val="0"/>
                <w:bCs w:val="0"/>
                <w:sz w:val="15"/>
                <w:szCs w:val="15"/>
                <w:lang w:val="en-US" w:eastAsia="zh-CN" w:bidi="ar"/>
              </w:rPr>
              <w:t>）</w:t>
            </w:r>
            <w:r>
              <w:rPr>
                <w:rStyle w:val="13"/>
                <w:sz w:val="15"/>
                <w:szCs w:val="15"/>
                <w:lang w:val="en-US" w:eastAsia="zh-CN" w:bidi="ar"/>
              </w:rPr>
              <w:t>：</w:t>
            </w:r>
          </w:p>
        </w:tc>
      </w:tr>
      <w:tr w14:paraId="1D13A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9893" w:type="dxa"/>
            <w:gridSpan w:val="7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46B7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授课内容概要</w:t>
            </w:r>
          </w:p>
        </w:tc>
      </w:tr>
      <w:tr w14:paraId="35DAC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7" w:hRule="atLeast"/>
          <w:jc w:val="center"/>
        </w:trPr>
        <w:tc>
          <w:tcPr>
            <w:tcW w:w="9893" w:type="dxa"/>
            <w:gridSpan w:val="7"/>
            <w:tcBorders>
              <w:top w:val="dotted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B5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9E18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  <w:p w14:paraId="2BD9E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uto"/>
              <w:jc w:val="center"/>
              <w:textAlignment w:val="auto"/>
              <w:rPr>
                <w:b/>
                <w:bCs/>
                <w:color w:val="BFBFBF"/>
              </w:rPr>
            </w:pP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color w:val="D9D9D9" w:themeColor="background1" w:themeShade="D9"/>
                <w:kern w:val="0"/>
                <w:sz w:val="24"/>
                <w:szCs w:val="24"/>
                <w:lang w:val="en-US" w:eastAsia="zh-CN" w:bidi="ar"/>
              </w:rPr>
              <w:t>|</w:t>
            </w:r>
          </w:p>
        </w:tc>
      </w:tr>
      <w:tr w14:paraId="26672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9893" w:type="dxa"/>
            <w:gridSpan w:val="7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4923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评价意见与改进建议</w:t>
            </w:r>
          </w:p>
        </w:tc>
      </w:tr>
      <w:tr w14:paraId="57FB9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9893" w:type="dxa"/>
            <w:gridSpan w:val="7"/>
            <w:vMerge w:val="restart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E239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1019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893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5078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362FA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9893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0AD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0919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893" w:type="dxa"/>
            <w:gridSpan w:val="7"/>
            <w:tcBorders>
              <w:top w:val="single" w:color="000000" w:sz="4" w:space="0"/>
              <w:left w:val="single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F2D7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 w:bidi="ar"/>
              </w:rPr>
              <w:t>反馈与确认</w:t>
            </w:r>
          </w:p>
        </w:tc>
      </w:tr>
      <w:tr w14:paraId="78E85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104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30C8D855">
            <w:pPr>
              <w:keepNext w:val="0"/>
              <w:keepLines w:val="0"/>
              <w:widowControl/>
              <w:suppressLineNumbers w:val="0"/>
              <w:jc w:val="right"/>
              <w:rPr>
                <w:rFonts w:ascii="Wingdings 2" w:hAnsi="Wingdings 2" w:eastAsia="Wingdings 2" w:cs="Wingdings 2"/>
                <w:b/>
                <w:bCs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反馈方式：</w:t>
            </w:r>
          </w:p>
        </w:tc>
        <w:tc>
          <w:tcPr>
            <w:tcW w:w="8846" w:type="dxa"/>
            <w:gridSpan w:val="6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F4D7">
            <w:pPr>
              <w:keepNext w:val="0"/>
              <w:keepLines w:val="0"/>
              <w:widowControl/>
              <w:suppressLineNumbers w:val="0"/>
              <w:jc w:val="both"/>
              <w:rPr>
                <w:rStyle w:val="15"/>
                <w:rFonts w:hint="default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6"/>
                <w:sz w:val="18"/>
                <w:szCs w:val="18"/>
                <w:lang w:val="en-US" w:eastAsia="zh-CN" w:bidi="ar"/>
              </w:rPr>
              <w:t>线下面对面反馈</w:t>
            </w:r>
            <w:r>
              <w:rPr>
                <w:rStyle w:val="16"/>
                <w:rFonts w:hint="eastAsia"/>
                <w:sz w:val="18"/>
                <w:szCs w:val="18"/>
                <w:lang w:val="en-US" w:eastAsia="zh-CN" w:bidi="ar"/>
              </w:rPr>
              <w:t xml:space="preserve">       </w:t>
            </w:r>
            <w:r>
              <w:rPr>
                <w:rStyle w:val="16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6"/>
                <w:sz w:val="18"/>
                <w:szCs w:val="18"/>
                <w:lang w:val="en-US" w:eastAsia="zh-CN" w:bidi="ar"/>
              </w:rPr>
              <w:t>线上平台反馈</w:t>
            </w:r>
            <w:r>
              <w:rPr>
                <w:rFonts w:hint="eastAsia" w:ascii="新宋体" w:hAnsi="新宋体" w:eastAsia="新宋体" w:cs="新宋体"/>
                <w:kern w:val="0"/>
                <w:sz w:val="18"/>
                <w:szCs w:val="18"/>
                <w:lang w:val="en-US" w:eastAsia="zh-CN" w:bidi="ar"/>
              </w:rPr>
              <w:t xml:space="preserve">        </w:t>
            </w:r>
            <w:r>
              <w:rPr>
                <w:rFonts w:hint="default" w:ascii="Wingdings 2" w:hAnsi="Wingdings 2" w:eastAsia="Wingdings 2" w:cs="Wingdings 2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新宋体" w:hAnsi="新宋体" w:eastAsia="新宋体" w:cs="新宋体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6"/>
                <w:sz w:val="18"/>
                <w:szCs w:val="18"/>
                <w:lang w:val="en-US" w:eastAsia="zh-CN" w:bidi="ar"/>
              </w:rPr>
              <w:t>其他方式（请注明）</w:t>
            </w:r>
            <w:r>
              <w:rPr>
                <w:rStyle w:val="16"/>
                <w:rFonts w:hint="eastAsia"/>
                <w:sz w:val="18"/>
                <w:szCs w:val="18"/>
                <w:u w:val="single"/>
                <w:lang w:val="en-US" w:eastAsia="zh-CN" w:bidi="ar"/>
              </w:rPr>
              <w:t xml:space="preserve">                </w:t>
            </w:r>
          </w:p>
        </w:tc>
      </w:tr>
      <w:tr w14:paraId="08099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04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5EDFF7E3">
            <w:pPr>
              <w:keepNext w:val="0"/>
              <w:keepLines w:val="0"/>
              <w:widowControl/>
              <w:suppressLineNumbers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反馈时间：</w:t>
            </w:r>
          </w:p>
        </w:tc>
        <w:tc>
          <w:tcPr>
            <w:tcW w:w="3916" w:type="dxa"/>
            <w:gridSpan w:val="2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2EBA3C4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 xml:space="preserve">      年    月    日        </w:t>
            </w:r>
          </w:p>
        </w:tc>
        <w:tc>
          <w:tcPr>
            <w:tcW w:w="1607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4C7A62EB"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  <w:lang w:val="en-US" w:eastAsia="zh-CN" w:bidi="ar"/>
              </w:rPr>
              <w:t>反馈地点：</w:t>
            </w:r>
          </w:p>
        </w:tc>
        <w:tc>
          <w:tcPr>
            <w:tcW w:w="3323" w:type="dxa"/>
            <w:gridSpan w:val="3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CF7BC">
            <w:pPr>
              <w:jc w:val="center"/>
              <w:rPr>
                <w:rFonts w:hint="eastAsia" w:ascii="宋体"/>
                <w:sz w:val="18"/>
                <w:szCs w:val="18"/>
              </w:rPr>
            </w:pPr>
          </w:p>
        </w:tc>
      </w:tr>
      <w:tr w14:paraId="583B7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  <w:jc w:val="center"/>
        </w:trPr>
        <w:tc>
          <w:tcPr>
            <w:tcW w:w="104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shd w:val="clear" w:color="auto" w:fill="auto"/>
            <w:vAlign w:val="center"/>
          </w:tcPr>
          <w:p w14:paraId="67F3C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授课教师</w:t>
            </w:r>
          </w:p>
          <w:p w14:paraId="6FF4DC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Theme="minorHAnsi" w:hAnsiTheme="minorHAnsi" w:eastAsiaTheme="minorEastAsia" w:cstheme="minorBidi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意见</w:t>
            </w:r>
          </w:p>
        </w:tc>
        <w:tc>
          <w:tcPr>
            <w:tcW w:w="8846" w:type="dxa"/>
            <w:gridSpan w:val="6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0783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16"/>
                <w:rFonts w:hint="eastAsia"/>
                <w:color w:val="auto"/>
                <w:sz w:val="18"/>
                <w:szCs w:val="18"/>
                <w:lang w:val="en-US" w:eastAsia="zh-CN" w:bidi="ar"/>
              </w:rPr>
            </w:pPr>
          </w:p>
          <w:p w14:paraId="727FE9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Style w:val="16"/>
                <w:rFonts w:hint="default"/>
                <w:color w:val="auto"/>
                <w:sz w:val="18"/>
                <w:szCs w:val="18"/>
                <w:lang w:val="en-US" w:eastAsia="zh-CN" w:bidi="ar"/>
              </w:rPr>
            </w:pPr>
            <w:r>
              <w:rPr>
                <w:rStyle w:val="16"/>
                <w:rFonts w:hint="eastAsia"/>
                <w:color w:val="auto"/>
                <w:sz w:val="18"/>
                <w:szCs w:val="18"/>
                <w:lang w:val="en-US" w:eastAsia="zh-CN" w:bidi="ar"/>
              </w:rPr>
              <w:t>授课教师对教学督导反馈的意见是否同意：</w:t>
            </w:r>
          </w:p>
          <w:p w14:paraId="645F7EA1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16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Style w:val="16"/>
                <w:rFonts w:hint="eastAsia"/>
                <w:color w:val="auto"/>
                <w:sz w:val="18"/>
                <w:szCs w:val="18"/>
                <w:lang w:val="en-US" w:eastAsia="zh-CN" w:bidi="ar"/>
              </w:rPr>
              <w:t xml:space="preserve">基本同意      </w:t>
            </w:r>
            <w:r>
              <w:rPr>
                <w:rFonts w:hint="default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sym w:font="Wingdings" w:char="00A8"/>
            </w:r>
            <w:r>
              <w:rPr>
                <w:rFonts w:hint="eastAsia" w:ascii="Wingdings 2" w:hAnsi="Wingdings 2" w:eastAsia="Wingdings 2" w:cs="Wingdings 2"/>
                <w:color w:val="auto"/>
                <w:kern w:val="0"/>
                <w:sz w:val="20"/>
                <w:szCs w:val="20"/>
                <w:lang w:val="en-US" w:eastAsia="zh-CN" w:bidi="ar"/>
              </w:rPr>
              <w:t>不同意</w:t>
            </w:r>
          </w:p>
          <w:p w14:paraId="1A961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</w:p>
          <w:p w14:paraId="4150BB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</w:p>
          <w:p w14:paraId="55883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授课教师签字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</w:t>
            </w:r>
          </w:p>
          <w:p w14:paraId="7FC67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                         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 xml:space="preserve">           </w:t>
            </w:r>
          </w:p>
        </w:tc>
      </w:tr>
      <w:tr w14:paraId="33315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  <w:jc w:val="center"/>
        </w:trPr>
        <w:tc>
          <w:tcPr>
            <w:tcW w:w="9893" w:type="dxa"/>
            <w:gridSpan w:val="7"/>
            <w:tcBorders>
              <w:top w:val="single" w:color="000000" w:sz="4" w:space="0"/>
            </w:tcBorders>
            <w:shd w:val="clear" w:color="auto" w:fill="FFFFFF"/>
            <w:vAlign w:val="center"/>
          </w:tcPr>
          <w:p w14:paraId="65C84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7" w:beforeLines="50" w:after="157" w:afterLines="50" w:line="360" w:lineRule="auto"/>
              <w:jc w:val="both"/>
              <w:textAlignment w:val="auto"/>
              <w:rPr>
                <w:rFonts w:ascii="Segoe UI" w:hAnsi="Segoe UI" w:eastAsia="Segoe UI" w:cs="Segoe UI"/>
                <w:b w:val="0"/>
                <w:bCs w:val="0"/>
                <w:color w:val="0F1115"/>
                <w:sz w:val="20"/>
                <w:szCs w:val="20"/>
              </w:rPr>
            </w:pPr>
            <w:r>
              <w:rPr>
                <w:rStyle w:val="17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   </w:t>
            </w:r>
            <w:r>
              <w:rPr>
                <w:rStyle w:val="18"/>
                <w:rFonts w:hint="eastAsia"/>
                <w:b w:val="0"/>
                <w:bCs w:val="0"/>
                <w:sz w:val="20"/>
                <w:szCs w:val="20"/>
                <w:lang w:val="en-US" w:eastAsia="zh-CN" w:bidi="ar"/>
              </w:rPr>
              <w:t xml:space="preserve">                                                               </w:t>
            </w:r>
            <w:r>
              <w:rPr>
                <w:rStyle w:val="18"/>
                <w:b w:val="0"/>
                <w:bCs w:val="0"/>
                <w:sz w:val="20"/>
                <w:szCs w:val="20"/>
                <w:lang w:val="en-US" w:eastAsia="zh-CN" w:bidi="ar"/>
              </w:rPr>
              <w:t>听评课人签字</w:t>
            </w:r>
            <w:r>
              <w:rPr>
                <w:rStyle w:val="17"/>
                <w:rFonts w:hint="eastAsia"/>
                <w:b w:val="0"/>
                <w:bCs w:val="0"/>
                <w:sz w:val="20"/>
                <w:szCs w:val="20"/>
                <w:lang w:val="en-US" w:eastAsia="zh-CN" w:bidi="ar"/>
              </w:rPr>
              <w:t>：</w:t>
            </w:r>
          </w:p>
        </w:tc>
      </w:tr>
    </w:tbl>
    <w:p w14:paraId="775D77A2">
      <w:pPr>
        <w:pStyle w:val="5"/>
        <w:bidi w:val="0"/>
        <w:spacing w:before="0" w:after="0" w:line="240" w:lineRule="auto"/>
        <w:rPr>
          <w:rFonts w:hint="eastAsia"/>
          <w:lang w:eastAsia="zh-CN"/>
        </w:rPr>
      </w:pPr>
      <w:r>
        <w:rPr>
          <w:rFonts w:hint="eastAsia" w:ascii="楷体" w:hAnsi="楷体" w:eastAsia="楷体" w:cs="楷体"/>
          <w:b/>
          <w:bCs/>
          <w:kern w:val="2"/>
          <w:sz w:val="21"/>
          <w:szCs w:val="24"/>
          <w:lang w:val="en-US" w:eastAsia="zh-CN" w:bidi="ar-SA"/>
        </w:rPr>
        <w:t>本表适用于书法、设计、美术、音乐、舞蹈等艺术类课程</w:t>
      </w:r>
      <w:r>
        <w:rPr>
          <w:rStyle w:val="17"/>
          <w:rFonts w:hint="eastAsia"/>
          <w:b w:val="0"/>
          <w:bCs w:val="0"/>
          <w:sz w:val="20"/>
          <w:szCs w:val="20"/>
          <w:lang w:val="en-US" w:eastAsia="zh-CN" w:bidi="ar"/>
        </w:rPr>
        <w:t xml:space="preserve">  </w:t>
      </w:r>
      <w:r>
        <w:rPr>
          <w:rStyle w:val="17"/>
          <w:b w:val="0"/>
          <w:bCs w:val="0"/>
          <w:sz w:val="20"/>
          <w:szCs w:val="20"/>
          <w:lang w:val="en-US" w:eastAsia="zh-CN" w:bidi="ar"/>
        </w:rPr>
        <w:t xml:space="preserve"> </w:t>
      </w:r>
      <w:r>
        <w:rPr>
          <w:rStyle w:val="17"/>
          <w:rFonts w:hint="eastAsia"/>
          <w:b w:val="0"/>
          <w:bCs w:val="0"/>
          <w:sz w:val="20"/>
          <w:szCs w:val="20"/>
          <w:lang w:val="en-US" w:eastAsia="zh-CN" w:bidi="ar"/>
        </w:rPr>
        <w:t xml:space="preserve">  </w:t>
      </w:r>
      <w:r>
        <w:rPr>
          <w:rStyle w:val="17"/>
          <w:b w:val="0"/>
          <w:bCs w:val="0"/>
          <w:sz w:val="20"/>
          <w:szCs w:val="20"/>
          <w:lang w:val="en-US" w:eastAsia="zh-CN" w:bidi="ar"/>
        </w:rPr>
        <w:t xml:space="preserve"> </w:t>
      </w:r>
    </w:p>
    <w:sectPr>
      <w:pgSz w:w="11906" w:h="16838"/>
      <w:pgMar w:top="1134" w:right="1020" w:bottom="850" w:left="10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ar(--dsw-font-markdown-table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var(--dsw-font-markdown-h4)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36B11"/>
    <w:rsid w:val="030B2A3C"/>
    <w:rsid w:val="056621AB"/>
    <w:rsid w:val="06397D1A"/>
    <w:rsid w:val="08056B56"/>
    <w:rsid w:val="08DD18B7"/>
    <w:rsid w:val="093A7267"/>
    <w:rsid w:val="098826F0"/>
    <w:rsid w:val="0A6071C9"/>
    <w:rsid w:val="0B1B20E3"/>
    <w:rsid w:val="0BC02C20"/>
    <w:rsid w:val="0D4F3069"/>
    <w:rsid w:val="0DD56120"/>
    <w:rsid w:val="0E9C477B"/>
    <w:rsid w:val="0EBC6F03"/>
    <w:rsid w:val="104D41CF"/>
    <w:rsid w:val="10885D96"/>
    <w:rsid w:val="14830684"/>
    <w:rsid w:val="14E1184E"/>
    <w:rsid w:val="15041516"/>
    <w:rsid w:val="15C94CC5"/>
    <w:rsid w:val="16A44B6F"/>
    <w:rsid w:val="18B646E0"/>
    <w:rsid w:val="1B61785C"/>
    <w:rsid w:val="1B93725A"/>
    <w:rsid w:val="1CF34EDD"/>
    <w:rsid w:val="1D04238A"/>
    <w:rsid w:val="1E08585A"/>
    <w:rsid w:val="1F2D7BC1"/>
    <w:rsid w:val="1FE33A0F"/>
    <w:rsid w:val="220B1CB9"/>
    <w:rsid w:val="27975B88"/>
    <w:rsid w:val="29966EE2"/>
    <w:rsid w:val="29B175E9"/>
    <w:rsid w:val="2AB675BD"/>
    <w:rsid w:val="2C302A48"/>
    <w:rsid w:val="2E1E7C5D"/>
    <w:rsid w:val="2EE17FE5"/>
    <w:rsid w:val="2FE00033"/>
    <w:rsid w:val="2FE02758"/>
    <w:rsid w:val="30130062"/>
    <w:rsid w:val="303B5E5F"/>
    <w:rsid w:val="303B7587"/>
    <w:rsid w:val="32680FDF"/>
    <w:rsid w:val="32E93E31"/>
    <w:rsid w:val="33A06705"/>
    <w:rsid w:val="34036E55"/>
    <w:rsid w:val="345B262C"/>
    <w:rsid w:val="34655258"/>
    <w:rsid w:val="347161C9"/>
    <w:rsid w:val="3619454C"/>
    <w:rsid w:val="36405F7D"/>
    <w:rsid w:val="376B33B5"/>
    <w:rsid w:val="37E47740"/>
    <w:rsid w:val="397C43F8"/>
    <w:rsid w:val="3A1D7D60"/>
    <w:rsid w:val="3A2F07E2"/>
    <w:rsid w:val="3A497D42"/>
    <w:rsid w:val="3AB605BC"/>
    <w:rsid w:val="3AED5FA8"/>
    <w:rsid w:val="3B390F77"/>
    <w:rsid w:val="3BA94E2C"/>
    <w:rsid w:val="3D097298"/>
    <w:rsid w:val="3D4A400E"/>
    <w:rsid w:val="3E552794"/>
    <w:rsid w:val="3F2E51B6"/>
    <w:rsid w:val="406960D0"/>
    <w:rsid w:val="41143A56"/>
    <w:rsid w:val="4456696C"/>
    <w:rsid w:val="44737AE9"/>
    <w:rsid w:val="44AC36C1"/>
    <w:rsid w:val="4598063E"/>
    <w:rsid w:val="490C7F41"/>
    <w:rsid w:val="49EB7B56"/>
    <w:rsid w:val="4A69389D"/>
    <w:rsid w:val="4ADA02F6"/>
    <w:rsid w:val="4C7107E7"/>
    <w:rsid w:val="4CB60299"/>
    <w:rsid w:val="4D830553"/>
    <w:rsid w:val="4F67575B"/>
    <w:rsid w:val="50D17AA6"/>
    <w:rsid w:val="511026B1"/>
    <w:rsid w:val="519F037D"/>
    <w:rsid w:val="521354A9"/>
    <w:rsid w:val="53302AAA"/>
    <w:rsid w:val="53963229"/>
    <w:rsid w:val="545F361A"/>
    <w:rsid w:val="54DB1ED7"/>
    <w:rsid w:val="551B1C0C"/>
    <w:rsid w:val="557D644E"/>
    <w:rsid w:val="56420B7A"/>
    <w:rsid w:val="57212E09"/>
    <w:rsid w:val="58141373"/>
    <w:rsid w:val="583A23D4"/>
    <w:rsid w:val="5BBD77E4"/>
    <w:rsid w:val="5DF748C4"/>
    <w:rsid w:val="5E8425FB"/>
    <w:rsid w:val="5EF74FF0"/>
    <w:rsid w:val="5F874ED1"/>
    <w:rsid w:val="5FF67529"/>
    <w:rsid w:val="613C7C5B"/>
    <w:rsid w:val="627C0B43"/>
    <w:rsid w:val="659A6BA8"/>
    <w:rsid w:val="65B67F09"/>
    <w:rsid w:val="6787763F"/>
    <w:rsid w:val="67F36B11"/>
    <w:rsid w:val="683B0CC1"/>
    <w:rsid w:val="68FE3099"/>
    <w:rsid w:val="6AE52674"/>
    <w:rsid w:val="6D286848"/>
    <w:rsid w:val="6D5F2451"/>
    <w:rsid w:val="6DD220EC"/>
    <w:rsid w:val="6E31797E"/>
    <w:rsid w:val="6F5E47A3"/>
    <w:rsid w:val="6F66385B"/>
    <w:rsid w:val="6F884E06"/>
    <w:rsid w:val="717265BB"/>
    <w:rsid w:val="71FB4764"/>
    <w:rsid w:val="724F1E5E"/>
    <w:rsid w:val="741739B8"/>
    <w:rsid w:val="758B4716"/>
    <w:rsid w:val="75AB0CD8"/>
    <w:rsid w:val="76BD44A5"/>
    <w:rsid w:val="77B86EDF"/>
    <w:rsid w:val="77C43C1F"/>
    <w:rsid w:val="78D14237"/>
    <w:rsid w:val="79295E21"/>
    <w:rsid w:val="7938335C"/>
    <w:rsid w:val="7AB97143"/>
    <w:rsid w:val="7AD947A6"/>
    <w:rsid w:val="7B6960F7"/>
    <w:rsid w:val="7CF04106"/>
    <w:rsid w:val="7D4C0B69"/>
    <w:rsid w:val="7DA259D3"/>
    <w:rsid w:val="7E886A86"/>
    <w:rsid w:val="7EDD1791"/>
    <w:rsid w:val="7F0F7867"/>
    <w:rsid w:val="7F2C6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  <w:style w:type="character" w:customStyle="1" w:styleId="9">
    <w:name w:val="font212"/>
    <w:basedOn w:val="7"/>
    <w:qFormat/>
    <w:uiPriority w:val="0"/>
    <w:rPr>
      <w:rFonts w:hint="eastAsia" w:ascii="宋体" w:hAnsi="宋体" w:eastAsia="宋体" w:cs="宋体"/>
      <w:b/>
      <w:bCs/>
      <w:color w:val="FF0000"/>
      <w:sz w:val="36"/>
      <w:szCs w:val="36"/>
      <w:u w:val="none"/>
    </w:rPr>
  </w:style>
  <w:style w:type="character" w:customStyle="1" w:styleId="10">
    <w:name w:val="font31"/>
    <w:basedOn w:val="7"/>
    <w:qFormat/>
    <w:uiPriority w:val="0"/>
    <w:rPr>
      <w:rFonts w:hint="eastAsia" w:ascii="宋体" w:hAnsi="宋体" w:eastAsia="宋体" w:cs="宋体"/>
      <w:b/>
      <w:bCs/>
      <w:color w:val="0070C0"/>
      <w:sz w:val="18"/>
      <w:szCs w:val="18"/>
      <w:u w:val="none"/>
    </w:rPr>
  </w:style>
  <w:style w:type="character" w:customStyle="1" w:styleId="11">
    <w:name w:val="font221"/>
    <w:basedOn w:val="7"/>
    <w:qFormat/>
    <w:uiPriority w:val="0"/>
    <w:rPr>
      <w:rFonts w:ascii="var(--dsw-font-markdown-table-h" w:hAnsi="var(--dsw-font-markdown-table-h" w:eastAsia="var(--dsw-font-markdown-table-h" w:cs="var(--dsw-font-markdown-table-h"/>
      <w:color w:val="0070C0"/>
      <w:sz w:val="18"/>
      <w:szCs w:val="18"/>
    </w:rPr>
  </w:style>
  <w:style w:type="character" w:customStyle="1" w:styleId="12">
    <w:name w:val="font51"/>
    <w:basedOn w:val="7"/>
    <w:qFormat/>
    <w:uiPriority w:val="0"/>
    <w:rPr>
      <w:rFonts w:ascii="var(--dsw-font-markdown-table-h" w:hAnsi="var(--dsw-font-markdown-table-h" w:eastAsia="var(--dsw-font-markdown-table-h" w:cs="var(--dsw-font-markdown-table-h"/>
      <w:color w:val="000000"/>
      <w:sz w:val="18"/>
      <w:szCs w:val="18"/>
      <w:u w:val="none"/>
    </w:rPr>
  </w:style>
  <w:style w:type="character" w:customStyle="1" w:styleId="13">
    <w:name w:val="font4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5">
    <w:name w:val="font161"/>
    <w:basedOn w:val="7"/>
    <w:qFormat/>
    <w:uiPriority w:val="0"/>
    <w:rPr>
      <w:rFonts w:hint="default" w:ascii="Wingdings 2" w:hAnsi="Wingdings 2" w:eastAsia="Wingdings 2" w:cs="Wingdings 2"/>
      <w:color w:val="000000"/>
      <w:sz w:val="28"/>
      <w:szCs w:val="28"/>
      <w:u w:val="none"/>
    </w:rPr>
  </w:style>
  <w:style w:type="character" w:customStyle="1" w:styleId="16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191"/>
    <w:basedOn w:val="7"/>
    <w:qFormat/>
    <w:uiPriority w:val="0"/>
    <w:rPr>
      <w:rFonts w:hint="default" w:ascii="Segoe UI" w:hAnsi="Segoe UI" w:eastAsia="Segoe UI" w:cs="Segoe UI"/>
      <w:color w:val="0F1115"/>
      <w:sz w:val="22"/>
      <w:szCs w:val="22"/>
      <w:u w:val="none"/>
    </w:rPr>
  </w:style>
  <w:style w:type="character" w:customStyle="1" w:styleId="18">
    <w:name w:val="font201"/>
    <w:basedOn w:val="7"/>
    <w:qFormat/>
    <w:uiPriority w:val="0"/>
    <w:rPr>
      <w:rFonts w:hint="eastAsia" w:ascii="宋体" w:hAnsi="宋体" w:eastAsia="宋体" w:cs="宋体"/>
      <w:color w:val="0F1115"/>
      <w:sz w:val="22"/>
      <w:szCs w:val="22"/>
      <w:u w:val="none"/>
    </w:rPr>
  </w:style>
  <w:style w:type="paragraph" w:customStyle="1" w:styleId="19">
    <w:name w:val="BodyText1I2"/>
    <w:basedOn w:val="20"/>
    <w:qFormat/>
    <w:uiPriority w:val="0"/>
    <w:pPr>
      <w:ind w:firstLine="420"/>
    </w:pPr>
    <w:rPr>
      <w:rFonts w:ascii="Times New Roman"/>
    </w:rPr>
  </w:style>
  <w:style w:type="paragraph" w:customStyle="1" w:styleId="20">
    <w:name w:val="BodyTextIndent"/>
    <w:basedOn w:val="1"/>
    <w:qFormat/>
    <w:uiPriority w:val="0"/>
    <w:pPr>
      <w:spacing w:line="560" w:lineRule="exact"/>
      <w:ind w:firstLine="640" w:firstLineChars="200"/>
      <w:textAlignment w:val="baseline"/>
    </w:pPr>
    <w:rPr>
      <w:rFonts w:ascii="仿宋_GB2312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1364</Words>
  <Characters>1431</Characters>
  <Lines>0</Lines>
  <Paragraphs>0</Paragraphs>
  <TotalTime>0</TotalTime>
  <ScaleCrop>false</ScaleCrop>
  <LinksUpToDate>false</LinksUpToDate>
  <CharactersWithSpaces>1793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2026-04-07T13:45:00Z</dcterms:created>
  <dc:creator>刘其坤</dc:creator>
  <cp:lastModifiedBy>刘其坤</cp:lastModifiedBy>
  <dcterms:modified xsi:type="dcterms:W3CDTF">2026-08-27T03:16:38Z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D7E2D1134A4C4CD88CCAF7C0F8379833_13</vt:lpwstr>
  </property>
  <property fmtid="{D5CDD505-2E9C-101B-9397-08002B2CF9AE}" pid="4" name="KSOTemplateDocerSaveRecord">
    <vt:lpwstr>eyJoZGlkIjoiYTc0Mjg4YmRhYzNlNjJmYzRkZDBiZThjOWFhMWVmODciLCJ1c2VySWQiOiIxNDU0NjQyODUwIn0=</vt:lpwstr>
  </property>
</Properties>
</file>