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EF12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关于组织开展2026年度省自然科学基金重大基础研究项目申报的通知</w:t>
      </w:r>
    </w:p>
    <w:p w14:paraId="167A3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72C9949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rPr>
      </w:pPr>
      <w:r>
        <w:rPr>
          <w:rFonts w:hint="eastAsia" w:ascii="仿宋" w:hAnsi="仿宋" w:eastAsia="仿宋" w:cs="仿宋"/>
          <w:sz w:val="32"/>
          <w:szCs w:val="40"/>
        </w:rPr>
        <w:t>各有关市科技局，各有关高校、科研机构，各有关单位：</w:t>
      </w:r>
    </w:p>
    <w:p w14:paraId="1AD25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按照《山东省自然科学基金项目管理办法》（鲁科字〔2025〕33号）规定，现将2026年度省自然科学基金重大基础研究项目（以下简称省重大基础研究项目）申报有关事项通知如下。</w:t>
      </w:r>
    </w:p>
    <w:p w14:paraId="612B58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一、项目发布</w:t>
      </w:r>
    </w:p>
    <w:p w14:paraId="29DEA5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2026年度省重大基础研究项目指南在山东省科技云平台（http://cloud.kjt.shandong.gov.cn/，科技业务管理－山东省自然科学基金管理系统）发布。项目资助额度不超过200万元，执行期原则上为3年。</w:t>
      </w:r>
    </w:p>
    <w:p w14:paraId="5CDBD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二、申报条件及有关事项</w:t>
      </w:r>
    </w:p>
    <w:p w14:paraId="3977CD4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（一）限项要求</w:t>
      </w:r>
    </w:p>
    <w:p w14:paraId="011235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同一科研人员同一申报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在省科技厅其他限项范围内的不得申报。以上限项要求通过申报系统自动识别限制。</w:t>
      </w:r>
    </w:p>
    <w:p w14:paraId="2C381DA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（二）申报要求</w:t>
      </w:r>
    </w:p>
    <w:p w14:paraId="5665A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1.申报人需为省基金依托单位全职在岗人员，且项目执行期满之日未到退休年龄（1968年8月1日后出生）。鼓励支持45岁以下的青年科技人才开展科研工作（1981年1月1日后出生）。</w:t>
      </w:r>
    </w:p>
    <w:p w14:paraId="08D7B3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2.具有高级专业技术职务（职称）和博士学位；</w:t>
      </w:r>
    </w:p>
    <w:p w14:paraId="50CBFC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3.作为项目负责人承担过国家级基础研究项目（课题）。</w:t>
      </w:r>
    </w:p>
    <w:p w14:paraId="653BE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4.不受理博士后、在读全日制研究生身份的申报人申报省基金项目。在职人员身份进站博士后可依托人事关系所在单位申报，人事关系所在单位应为省基金依托单位。</w:t>
      </w:r>
    </w:p>
    <w:p w14:paraId="3D7FF9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5.有省基金项目执行期满应验收但未进入验收程序的项目负责人，不得参与本次申报。</w:t>
      </w:r>
    </w:p>
    <w:p w14:paraId="5A6239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6.申报人应科学填写项目内容，项目一经立项，申报时填写的相关内容将转为项目合同书对应内容，不得随意变更。</w:t>
      </w:r>
    </w:p>
    <w:p w14:paraId="555C2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申报人不得在同一年将研究内容相同或相近的项目以不同项目类型、由不同申报人或经不同依托单位提出申请；不得将已获资助的项目重复提出申请。如发现多头或重复申报等问题，依据有关规定严肃处理，记入科研诚信档案。</w:t>
      </w:r>
    </w:p>
    <w:p w14:paraId="154B49C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（三）依托单位要求</w:t>
      </w:r>
    </w:p>
    <w:p w14:paraId="6F442F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已注册成为省基金依托单位的，可组织申报省重大基础研究项目（可登录系统查询是否已注册成为省基金依托单位，查询路径：山东省科技云平台—办事大厅—服务—山东省自然科学基金依托单位信息查询）。未注册成为省基金依托单位的不得组织申报。</w:t>
      </w:r>
    </w:p>
    <w:p w14:paraId="78D7B1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依托单位应认真履行管理主体责任，对本单位申报人的申报资格负责，对所提交申报材料的真实性、完整性和合规性进行审核。对项目申报人所提交材料的真实性和完整性审查不严，造成不良影响的，将严肃处理并在一定范围内进行通报。</w:t>
      </w:r>
    </w:p>
    <w:p w14:paraId="6E304D8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（四）其他申报要求</w:t>
      </w:r>
    </w:p>
    <w:p w14:paraId="60833C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1.项目须覆盖指南列出的全部研究内容、考核指标。项目名称根据研究方向和具体研究内容拟定。</w:t>
      </w:r>
    </w:p>
    <w:p w14:paraId="0FD13F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2.项目研究要克服唯论文、唯职称、唯学历、唯奖项等倾向，注重标志性成果的质量、贡献和影响。</w:t>
      </w:r>
    </w:p>
    <w:p w14:paraId="075A7C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参与人员与申报人不是同一单位的，参与人员所在单位视为合作单位，合作单位不超过2家。依托单位须与所有合作单位签署联合申报协议（盖章）并作为申报材料上传，协议须明确约定各自所承担的任务分工、经费分配、知识产权归属等。联合申报协议应覆盖全部项目周期。</w:t>
      </w:r>
    </w:p>
    <w:p w14:paraId="7E24C7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4.如项目涉及科技伦理与科技安全等相关问题，申报人应当严格执行国家有关法律法规和伦理准则，并以附件上传单位伦理委员会审查意见等相关证明。</w:t>
      </w:r>
    </w:p>
    <w:p w14:paraId="71F84D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5.申报材料和相关证明材料不得包含禁止公开的涉密内容或申报人要求保密的内容，如涉及需脱密后提交。</w:t>
      </w:r>
    </w:p>
    <w:p w14:paraId="62BB04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鼓励项目实施与人才培养引进、创新平台建设紧密结合；鼓励具有合作基础的省外单位作为合作单位参与项目申报；鼓励青年科学家作为项目负责人申报项目；鼓励受聘于省内单位的外籍科学家及港、澳、台地区科学家作为项目负责人申报项目。</w:t>
      </w:r>
    </w:p>
    <w:p w14:paraId="78DB5F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7.各级国家机关的公务人员不得申报项目。省科技厅直属事业单位干部职工参与项目申报的，按照省科技厅党组《规范干部职工创新创业实施办法》有关规定执行。</w:t>
      </w:r>
    </w:p>
    <w:p w14:paraId="31B46C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三、申报工作安排</w:t>
      </w:r>
    </w:p>
    <w:p w14:paraId="0D62E3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系统填报。申报人通过山东省科技云平台（http://cloud.kjt.shandong.gov.cn/，科技业务管理—山东省自然科学基金管理系统），使用省政府统一服务门户注册的个人账号在线填报。系统填报从2026年4月23日（星期四）17：00开始，截至5月20日（星期三）17：00。</w:t>
      </w:r>
    </w:p>
    <w:p w14:paraId="3D57B0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（二）审核推荐。申报人在线提交申报材料，经依托单位审核、主管部门推荐至省科技厅。依托单位、主管部门系统审核推荐截至5月25日（星期一）17：00。</w:t>
      </w:r>
    </w:p>
    <w:p w14:paraId="1ABF8A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（三）报送材料。请依托单位于5月26日（星期</w:t>
      </w:r>
      <w:r>
        <w:rPr>
          <w:rFonts w:hint="eastAsia" w:ascii="仿宋" w:hAnsi="仿宋" w:eastAsia="仿宋" w:cs="仿宋"/>
          <w:sz w:val="32"/>
          <w:szCs w:val="40"/>
          <w:lang w:val="en-US" w:eastAsia="zh-CN"/>
        </w:rPr>
        <w:t>二</w:t>
      </w:r>
      <w:r>
        <w:rPr>
          <w:rFonts w:hint="eastAsia" w:ascii="仿宋" w:hAnsi="仿宋" w:eastAsia="仿宋" w:cs="仿宋"/>
          <w:sz w:val="32"/>
          <w:szCs w:val="40"/>
        </w:rPr>
        <w:t>）17：00前，将项目推荐表（附件2）电子版及盖章扫描件发送至邮箱sdnsf@shandong.cn。</w:t>
      </w:r>
      <w:bookmarkStart w:id="0" w:name="_GoBack"/>
      <w:bookmarkEnd w:id="0"/>
    </w:p>
    <w:p w14:paraId="702202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请项目申报人、依托单位和主管部门合理安排时间，避免临近系统关闭时集中上传或审核，由于上传或审核时间问题造成的后果由项目申报人、依托单位和主管部门自行负责。</w:t>
      </w:r>
    </w:p>
    <w:p w14:paraId="6519D7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科技云平台技术咨询电话：0531-51751080</w:t>
      </w:r>
    </w:p>
    <w:p w14:paraId="6A4893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申报业务咨询电话：0531-51751138、0531-51751109</w:t>
      </w:r>
    </w:p>
    <w:p w14:paraId="005CC1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附件：</w:t>
      </w:r>
    </w:p>
    <w:p w14:paraId="6D62C2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1.2026年度山东省自然科学基金重大基础研究项目申报书（模板）</w:t>
      </w:r>
    </w:p>
    <w:p w14:paraId="49704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2.2026年度山东省自然科学基金重大基础研究项目推荐表</w:t>
      </w:r>
    </w:p>
    <w:p w14:paraId="061535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72474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4D03EB34">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山东省科学技术厅</w:t>
      </w:r>
    </w:p>
    <w:p w14:paraId="22C507D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2026年4月21日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A3A5B"/>
    <w:rsid w:val="2B992AAC"/>
    <w:rsid w:val="33EB6346"/>
    <w:rsid w:val="6551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1926</Words>
  <Characters>2110</Characters>
  <Lines>0</Lines>
  <Paragraphs>0</Paragraphs>
  <TotalTime>7</TotalTime>
  <ScaleCrop>false</ScaleCrop>
  <LinksUpToDate>false</LinksUpToDate>
  <CharactersWithSpaces>2110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2026-04-21T08:26:00Z</dcterms:created>
  <dc:creator>QIT</dc:creator>
  <cp:lastModifiedBy>空岛空心</cp:lastModifiedBy>
  <dcterms:modified xsi:type="dcterms:W3CDTF">2026-04-23T03:23:59Z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954D6C00379E4CC39CE9805D4F0C48AF_12</vt:lpwstr>
  </property>
</Properties>
</file>